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3B" w:rsidRPr="003436C0" w:rsidRDefault="003436C0">
      <w:pPr>
        <w:rPr>
          <w:rFonts w:ascii="Times New Roman" w:hAnsi="Times New Roman" w:cs="Times New Roman"/>
          <w:b/>
          <w:sz w:val="24"/>
          <w:szCs w:val="24"/>
        </w:rPr>
      </w:pPr>
      <w:r w:rsidRPr="003436C0">
        <w:rPr>
          <w:rFonts w:ascii="Times New Roman" w:hAnsi="Times New Roman" w:cs="Times New Roman"/>
          <w:b/>
          <w:sz w:val="24"/>
          <w:szCs w:val="24"/>
        </w:rPr>
        <w:t>Opatření ředitelky školy k zajištění výuky v ZŠ Borotín</w:t>
      </w:r>
      <w:r w:rsidR="00F55064">
        <w:rPr>
          <w:rFonts w:ascii="Times New Roman" w:hAnsi="Times New Roman" w:cs="Times New Roman"/>
          <w:b/>
          <w:sz w:val="24"/>
          <w:szCs w:val="24"/>
        </w:rPr>
        <w:t xml:space="preserve"> v době od 12. 10. do 30. 10. 2020</w:t>
      </w:r>
    </w:p>
    <w:p w:rsidR="003436C0" w:rsidRDefault="0034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3436C0">
        <w:rPr>
          <w:rFonts w:ascii="Times New Roman" w:hAnsi="Times New Roman" w:cs="Times New Roman"/>
          <w:sz w:val="24"/>
          <w:szCs w:val="24"/>
        </w:rPr>
        <w:t>usnesení Vlády České repub</w:t>
      </w:r>
      <w:r>
        <w:rPr>
          <w:rFonts w:ascii="Times New Roman" w:hAnsi="Times New Roman" w:cs="Times New Roman"/>
          <w:sz w:val="24"/>
          <w:szCs w:val="24"/>
        </w:rPr>
        <w:t>liky ze dne 8. října 2020</w:t>
      </w:r>
      <w:r w:rsidRPr="003436C0">
        <w:rPr>
          <w:rFonts w:ascii="Times New Roman" w:hAnsi="Times New Roman" w:cs="Times New Roman"/>
          <w:sz w:val="24"/>
          <w:szCs w:val="24"/>
        </w:rPr>
        <w:t>, o přijetí krizových opatření s účinností ode dne 12. října 2020</w:t>
      </w:r>
      <w:r w:rsidR="00F55064">
        <w:rPr>
          <w:rFonts w:ascii="Times New Roman" w:hAnsi="Times New Roman" w:cs="Times New Roman"/>
          <w:sz w:val="24"/>
          <w:szCs w:val="24"/>
        </w:rPr>
        <w:t>,</w:t>
      </w:r>
      <w:r w:rsidRPr="0034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vydává ředitelka školy následující opatření:</w:t>
      </w:r>
    </w:p>
    <w:p w:rsidR="003436C0" w:rsidRDefault="003436C0" w:rsidP="00343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– 16. 10. 2020 se budou distančně vzdělávat třídy VI.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IX. A, </w:t>
      </w:r>
      <w:r w:rsidR="007B7427">
        <w:rPr>
          <w:rFonts w:ascii="Times New Roman" w:hAnsi="Times New Roman" w:cs="Times New Roman"/>
          <w:sz w:val="24"/>
          <w:szCs w:val="24"/>
        </w:rPr>
        <w:t>ostatní třídy se </w:t>
      </w:r>
      <w:r>
        <w:rPr>
          <w:rFonts w:ascii="Times New Roman" w:hAnsi="Times New Roman" w:cs="Times New Roman"/>
          <w:sz w:val="24"/>
          <w:szCs w:val="24"/>
        </w:rPr>
        <w:t>budou vzdělávat prezenčně.</w:t>
      </w:r>
    </w:p>
    <w:p w:rsidR="003436C0" w:rsidRDefault="003436C0" w:rsidP="00343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– 23. 10. 2020 se </w:t>
      </w:r>
      <w:r w:rsidR="00F55064">
        <w:rPr>
          <w:rFonts w:ascii="Times New Roman" w:hAnsi="Times New Roman" w:cs="Times New Roman"/>
          <w:sz w:val="24"/>
          <w:szCs w:val="24"/>
        </w:rPr>
        <w:t>budou distančně vzdělávat třídy</w:t>
      </w:r>
      <w:r>
        <w:rPr>
          <w:rFonts w:ascii="Times New Roman" w:hAnsi="Times New Roman" w:cs="Times New Roman"/>
          <w:sz w:val="24"/>
          <w:szCs w:val="24"/>
        </w:rPr>
        <w:t xml:space="preserve"> VII. A, VII. B a VIII. A, ostatní třídy se budou vzdělávat prezenčně.</w:t>
      </w:r>
    </w:p>
    <w:p w:rsidR="003436C0" w:rsidRDefault="003436C0" w:rsidP="003436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a 27. 10. 2020 </w:t>
      </w:r>
      <w:r w:rsidR="008457D3">
        <w:rPr>
          <w:rFonts w:ascii="Times New Roman" w:hAnsi="Times New Roman" w:cs="Times New Roman"/>
          <w:sz w:val="24"/>
          <w:szCs w:val="24"/>
        </w:rPr>
        <w:t>nařídilo</w:t>
      </w:r>
      <w:r>
        <w:rPr>
          <w:rFonts w:ascii="Times New Roman" w:hAnsi="Times New Roman" w:cs="Times New Roman"/>
          <w:sz w:val="24"/>
          <w:szCs w:val="24"/>
        </w:rPr>
        <w:t xml:space="preserve"> MŠMT volno pro všechny žáky,</w:t>
      </w:r>
      <w:r w:rsidR="00EC4FD9">
        <w:rPr>
          <w:rFonts w:ascii="Times New Roman" w:hAnsi="Times New Roman" w:cs="Times New Roman"/>
          <w:sz w:val="24"/>
          <w:szCs w:val="24"/>
        </w:rPr>
        <w:t xml:space="preserve"> 28. 10. je státní svátek, </w:t>
      </w:r>
      <w:r w:rsidR="006E0790">
        <w:rPr>
          <w:rFonts w:ascii="Times New Roman" w:hAnsi="Times New Roman" w:cs="Times New Roman"/>
          <w:sz w:val="24"/>
          <w:szCs w:val="24"/>
        </w:rPr>
        <w:br/>
      </w:r>
      <w:r w:rsidR="00EC4FD9">
        <w:rPr>
          <w:rFonts w:ascii="Times New Roman" w:hAnsi="Times New Roman" w:cs="Times New Roman"/>
          <w:sz w:val="24"/>
          <w:szCs w:val="24"/>
        </w:rPr>
        <w:t>29. a 30. 10. podzimní prázdniny. Š</w:t>
      </w:r>
      <w:r>
        <w:rPr>
          <w:rFonts w:ascii="Times New Roman" w:hAnsi="Times New Roman" w:cs="Times New Roman"/>
          <w:sz w:val="24"/>
          <w:szCs w:val="24"/>
        </w:rPr>
        <w:t>kola bude celý týden uzavřena pro všechny žáky, výuka v těchto dnech bude dobrovolná formou projektu.</w:t>
      </w:r>
    </w:p>
    <w:p w:rsidR="007B7427" w:rsidRDefault="007B7427" w:rsidP="007B7427">
      <w:pPr>
        <w:rPr>
          <w:rFonts w:ascii="Times New Roman" w:hAnsi="Times New Roman" w:cs="Times New Roman"/>
          <w:sz w:val="24"/>
          <w:szCs w:val="24"/>
        </w:rPr>
      </w:pPr>
      <w:r w:rsidRPr="007B7427">
        <w:rPr>
          <w:rFonts w:ascii="Times New Roman" w:hAnsi="Times New Roman" w:cs="Times New Roman"/>
          <w:b/>
          <w:sz w:val="24"/>
          <w:szCs w:val="24"/>
          <w:u w:val="single"/>
        </w:rPr>
        <w:t>Distanční vzdělávání je povinné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probíhat kombinovanou formou:</w:t>
      </w:r>
    </w:p>
    <w:p w:rsidR="007B7427" w:rsidRDefault="007B7427" w:rsidP="007B74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hodiny dle platného rozvrhu hodin (budou dodržovány časy a předměty) prostřednictvím platformy </w:t>
      </w:r>
      <w:r w:rsidRPr="007B7427">
        <w:rPr>
          <w:rFonts w:ascii="Times New Roman" w:hAnsi="Times New Roman" w:cs="Times New Roman"/>
          <w:i/>
          <w:sz w:val="24"/>
          <w:szCs w:val="24"/>
        </w:rPr>
        <w:t>meet.jit.si</w:t>
      </w:r>
      <w:r>
        <w:rPr>
          <w:rFonts w:ascii="Times New Roman" w:hAnsi="Times New Roman" w:cs="Times New Roman"/>
          <w:sz w:val="24"/>
          <w:szCs w:val="24"/>
        </w:rPr>
        <w:t>, konkrétní odkaz bude rozeslán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 Dále formou testů, prezentací a úkolů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 Účast je 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vinná, v případě nepřipojení je nutná omluvenka od rodičů.</w:t>
      </w:r>
    </w:p>
    <w:p w:rsidR="007B7427" w:rsidRDefault="007B7427" w:rsidP="007B74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studijní materiály </w:t>
      </w:r>
      <w:r w:rsidR="008457D3">
        <w:rPr>
          <w:rFonts w:ascii="Times New Roman" w:hAnsi="Times New Roman" w:cs="Times New Roman"/>
          <w:sz w:val="24"/>
          <w:szCs w:val="24"/>
        </w:rPr>
        <w:t xml:space="preserve">pro samostatnou práci </w:t>
      </w:r>
      <w:r>
        <w:rPr>
          <w:rFonts w:ascii="Times New Roman" w:hAnsi="Times New Roman" w:cs="Times New Roman"/>
          <w:sz w:val="24"/>
          <w:szCs w:val="24"/>
        </w:rPr>
        <w:t>budou rozesílány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427" w:rsidRDefault="007B7427" w:rsidP="007B74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budou využívány učebnice, pracovní sešity, pracovní listy a další podpůrné materiály.</w:t>
      </w:r>
    </w:p>
    <w:p w:rsidR="00B65E61" w:rsidRDefault="00B65E61" w:rsidP="007B74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 v online prostředí se po dobu výuky řídí stejnými pravidly jako chování ve škole.</w:t>
      </w:r>
    </w:p>
    <w:p w:rsidR="00F55064" w:rsidRDefault="00F55064" w:rsidP="007B74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pro distanční vzdělávání jsou ošetřena v dodatku školního řádu, který je k dispozici na webových stránkách školy.</w:t>
      </w:r>
    </w:p>
    <w:p w:rsidR="007B7427" w:rsidRDefault="007B7427" w:rsidP="007B7427">
      <w:pPr>
        <w:rPr>
          <w:rFonts w:ascii="Times New Roman" w:hAnsi="Times New Roman" w:cs="Times New Roman"/>
          <w:sz w:val="24"/>
          <w:szCs w:val="24"/>
        </w:rPr>
      </w:pPr>
      <w:r w:rsidRPr="008457D3">
        <w:rPr>
          <w:rFonts w:ascii="Times New Roman" w:hAnsi="Times New Roman" w:cs="Times New Roman"/>
          <w:b/>
          <w:sz w:val="24"/>
          <w:szCs w:val="24"/>
          <w:u w:val="single"/>
        </w:rPr>
        <w:t>Školní družina a jídelna</w:t>
      </w:r>
      <w:r>
        <w:rPr>
          <w:rFonts w:ascii="Times New Roman" w:hAnsi="Times New Roman" w:cs="Times New Roman"/>
          <w:sz w:val="24"/>
          <w:szCs w:val="24"/>
        </w:rPr>
        <w:t xml:space="preserve"> jsou ve dnech vyučování v běžném provozu, 26. – 30. 10. 2020 bude zavřeno.</w:t>
      </w:r>
    </w:p>
    <w:p w:rsidR="007B7427" w:rsidRDefault="007B7427" w:rsidP="007B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mají distanční vzdělávání</w:t>
      </w:r>
      <w:r w:rsidR="00845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mají obědy </w:t>
      </w:r>
      <w:r w:rsidR="008457D3">
        <w:rPr>
          <w:rFonts w:ascii="Times New Roman" w:hAnsi="Times New Roman" w:cs="Times New Roman"/>
          <w:sz w:val="24"/>
          <w:szCs w:val="24"/>
        </w:rPr>
        <w:t xml:space="preserve">automaticky </w:t>
      </w:r>
      <w:r>
        <w:rPr>
          <w:rFonts w:ascii="Times New Roman" w:hAnsi="Times New Roman" w:cs="Times New Roman"/>
          <w:sz w:val="24"/>
          <w:szCs w:val="24"/>
        </w:rPr>
        <w:t xml:space="preserve">odhlášeny. Mohou </w:t>
      </w:r>
      <w:r w:rsidR="008457D3">
        <w:rPr>
          <w:rFonts w:ascii="Times New Roman" w:hAnsi="Times New Roman" w:cs="Times New Roman"/>
          <w:sz w:val="24"/>
          <w:szCs w:val="24"/>
        </w:rPr>
        <w:t>si je vyzvedávat do jídlonosičů za dotovanou cenu, musí si je sami přihlásit. Svačiny jsou pouze pro děti, které chodí do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08" w:rsidRDefault="00C13D08" w:rsidP="007B7427">
      <w:pPr>
        <w:rPr>
          <w:rFonts w:ascii="Times New Roman" w:hAnsi="Times New Roman" w:cs="Times New Roman"/>
          <w:sz w:val="24"/>
          <w:szCs w:val="24"/>
        </w:rPr>
      </w:pPr>
      <w:r w:rsidRPr="00C13D08">
        <w:rPr>
          <w:rFonts w:ascii="Times New Roman" w:hAnsi="Times New Roman" w:cs="Times New Roman"/>
          <w:b/>
          <w:sz w:val="24"/>
          <w:szCs w:val="24"/>
          <w:u w:val="single"/>
        </w:rPr>
        <w:t>Zapůjčení notebooků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možné po předchozí telefonické dohodě, pro zařízení si musí přijít rodiče.</w:t>
      </w:r>
    </w:p>
    <w:p w:rsidR="00B65E61" w:rsidRDefault="00B65E61" w:rsidP="007B7427">
      <w:pPr>
        <w:rPr>
          <w:rFonts w:ascii="Times New Roman" w:hAnsi="Times New Roman" w:cs="Times New Roman"/>
          <w:sz w:val="24"/>
          <w:szCs w:val="24"/>
        </w:rPr>
      </w:pPr>
    </w:p>
    <w:p w:rsidR="00B65E61" w:rsidRDefault="00B65E61" w:rsidP="007B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dotazy na tel č. 739 572 481.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Lenka Pípalová, ředitelka školy</w:t>
      </w:r>
    </w:p>
    <w:p w:rsidR="006E0790" w:rsidRPr="00C13D08" w:rsidRDefault="006E0790" w:rsidP="007B7427">
      <w:pPr>
        <w:rPr>
          <w:rFonts w:ascii="Times New Roman" w:hAnsi="Times New Roman" w:cs="Times New Roman"/>
          <w:sz w:val="24"/>
          <w:szCs w:val="24"/>
        </w:rPr>
      </w:pPr>
    </w:p>
    <w:sectPr w:rsidR="006E0790" w:rsidRPr="00C13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11" w:rsidRDefault="002E0B11" w:rsidP="00F55064">
      <w:pPr>
        <w:spacing w:after="0" w:line="240" w:lineRule="auto"/>
      </w:pPr>
      <w:r>
        <w:separator/>
      </w:r>
    </w:p>
  </w:endnote>
  <w:endnote w:type="continuationSeparator" w:id="0">
    <w:p w:rsidR="002E0B11" w:rsidRDefault="002E0B11" w:rsidP="00F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11" w:rsidRDefault="002E0B11" w:rsidP="00F55064">
      <w:pPr>
        <w:spacing w:after="0" w:line="240" w:lineRule="auto"/>
      </w:pPr>
      <w:r>
        <w:separator/>
      </w:r>
    </w:p>
  </w:footnote>
  <w:footnote w:type="continuationSeparator" w:id="0">
    <w:p w:rsidR="002E0B11" w:rsidRDefault="002E0B11" w:rsidP="00F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64" w:rsidRPr="00F55064" w:rsidRDefault="00F55064" w:rsidP="00F5506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noProof/>
        <w:sz w:val="20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6D39A45D" wp14:editId="57637813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1152525" cy="885825"/>
          <wp:effectExtent l="0" t="0" r="9525" b="9525"/>
          <wp:wrapTight wrapText="bothSides">
            <wp:wrapPolygon edited="0">
              <wp:start x="0" y="0"/>
              <wp:lineTo x="0" y="21368"/>
              <wp:lineTo x="21421" y="21368"/>
              <wp:lineTo x="21421" y="0"/>
              <wp:lineTo x="0" y="0"/>
            </wp:wrapPolygon>
          </wp:wrapTight>
          <wp:docPr id="1" name="Obrázek 1" descr="C:\Documents and Settings\sz\Plocha\ostatní\LOGO ŠKOLY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z\Plocha\ostatní\LOGO ŠKOLY I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064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                     </w:t>
    </w:r>
    <w:r w:rsidRPr="00F55064">
      <w:rPr>
        <w:rFonts w:ascii="Times New Roman" w:eastAsia="Times New Roman" w:hAnsi="Times New Roman" w:cs="Times New Roman"/>
        <w:szCs w:val="24"/>
        <w:lang w:eastAsia="cs-CZ"/>
      </w:rPr>
      <w:t>ZÁKLADNÍ ŠKOLA A MATEŘSKÁ ŠKOLA BOROTÍN</w:t>
    </w:r>
  </w:p>
  <w:p w:rsidR="00F55064" w:rsidRPr="00F55064" w:rsidRDefault="00F55064" w:rsidP="00F5506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                          BOROTÍN č. 146, PSČ: 391 35</w:t>
    </w:r>
  </w:p>
  <w:p w:rsidR="00F55064" w:rsidRPr="00F55064" w:rsidRDefault="00F55064" w:rsidP="00F5506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                          IČ: 71002464</w:t>
    </w:r>
  </w:p>
  <w:p w:rsidR="00F55064" w:rsidRPr="00F55064" w:rsidRDefault="00F55064" w:rsidP="00F5506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                          E-mail: zsborotin@seznam.cz</w:t>
    </w:r>
  </w:p>
  <w:p w:rsidR="00F55064" w:rsidRPr="00F55064" w:rsidRDefault="00F55064" w:rsidP="00F55064">
    <w:pPr>
      <w:pBdr>
        <w:bottom w:val="doubleWav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                          Tel.: 381 285 833, 739 572</w:t>
    </w:r>
    <w:r w:rsidRPr="00F55064">
      <w:rPr>
        <w:rFonts w:ascii="Times New Roman" w:eastAsia="Times New Roman" w:hAnsi="Times New Roman" w:cs="Times New Roman"/>
        <w:szCs w:val="24"/>
        <w:lang w:eastAsia="cs-CZ"/>
      </w:rPr>
      <w:t> </w:t>
    </w:r>
    <w:r w:rsidRPr="00F55064">
      <w:rPr>
        <w:rFonts w:ascii="Times New Roman" w:eastAsia="Times New Roman" w:hAnsi="Times New Roman" w:cs="Times New Roman"/>
        <w:szCs w:val="24"/>
        <w:lang w:eastAsia="cs-CZ"/>
      </w:rPr>
      <w:t>481</w:t>
    </w:r>
  </w:p>
  <w:p w:rsidR="00F55064" w:rsidRDefault="00F550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429B"/>
    <w:multiLevelType w:val="hybridMultilevel"/>
    <w:tmpl w:val="17B4C8E8"/>
    <w:lvl w:ilvl="0" w:tplc="8EFC0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C0"/>
    <w:rsid w:val="002E0B11"/>
    <w:rsid w:val="003436C0"/>
    <w:rsid w:val="006E0790"/>
    <w:rsid w:val="007B7427"/>
    <w:rsid w:val="008457D3"/>
    <w:rsid w:val="00B65E61"/>
    <w:rsid w:val="00C13D08"/>
    <w:rsid w:val="00E1683B"/>
    <w:rsid w:val="00EC4FD9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45B3"/>
  <w15:docId w15:val="{A81A0A84-C65A-486C-A466-CE0FC7E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E6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5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064"/>
  </w:style>
  <w:style w:type="paragraph" w:styleId="Zpat">
    <w:name w:val="footer"/>
    <w:basedOn w:val="Normln"/>
    <w:link w:val="ZpatChar"/>
    <w:uiPriority w:val="99"/>
    <w:unhideWhenUsed/>
    <w:rsid w:val="00F5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sz\Plocha\ostatn&#237;\LOGO%20&#352;KOLY%20I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4</cp:revision>
  <cp:lastPrinted>2020-10-09T06:52:00Z</cp:lastPrinted>
  <dcterms:created xsi:type="dcterms:W3CDTF">2020-10-08T21:24:00Z</dcterms:created>
  <dcterms:modified xsi:type="dcterms:W3CDTF">2020-10-09T08:18:00Z</dcterms:modified>
</cp:coreProperties>
</file>